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5128C6" w14:textId="77777777" w:rsidR="00580704" w:rsidRPr="00657019" w:rsidRDefault="00580704" w:rsidP="00580704">
      <w:pPr>
        <w:spacing w:line="240" w:lineRule="atLeast"/>
        <w:jc w:val="both"/>
        <w:rPr>
          <w:rFonts w:ascii="Times New Roman" w:hAnsi="Times New Roman" w:cs="Times New Roman"/>
          <w:bCs/>
          <w:sz w:val="44"/>
          <w:szCs w:val="44"/>
        </w:rPr>
      </w:pPr>
      <w:bookmarkStart w:id="0" w:name="_GoBack"/>
      <w:bookmarkEnd w:id="0"/>
      <w:r w:rsidRPr="00657019">
        <w:rPr>
          <w:rFonts w:ascii="Times New Roman" w:hAnsi="Times New Roman" w:cs="Times New Roman"/>
          <w:noProof/>
          <w:lang w:eastAsia="cs-CZ"/>
        </w:rPr>
        <w:drawing>
          <wp:anchor distT="0" distB="0" distL="114300" distR="114300" simplePos="0" relativeHeight="251660288" behindDoc="0" locked="0" layoutInCell="1" allowOverlap="1" wp14:anchorId="737A8387" wp14:editId="3E14D997">
            <wp:simplePos x="0" y="0"/>
            <wp:positionH relativeFrom="column">
              <wp:posOffset>-27305</wp:posOffset>
            </wp:positionH>
            <wp:positionV relativeFrom="paragraph">
              <wp:posOffset>76835</wp:posOffset>
            </wp:positionV>
            <wp:extent cx="896722" cy="1028756"/>
            <wp:effectExtent l="0" t="0" r="0" b="0"/>
            <wp:wrapNone/>
            <wp:docPr id="4" name="Picture 28" descr="ZNMB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8" descr="ZNMB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6722" cy="1028756"/>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657019">
        <w:rPr>
          <w:rFonts w:ascii="Times New Roman" w:hAnsi="Times New Roman" w:cs="Times New Roman"/>
          <w:smallCaps/>
          <w:sz w:val="44"/>
          <w:szCs w:val="44"/>
        </w:rPr>
        <w:t xml:space="preserve"> </w:t>
      </w:r>
      <w:r w:rsidRPr="00657019">
        <w:rPr>
          <w:rFonts w:ascii="Times New Roman" w:hAnsi="Times New Roman" w:cs="Times New Roman"/>
          <w:smallCaps/>
          <w:sz w:val="44"/>
          <w:szCs w:val="44"/>
        </w:rPr>
        <w:tab/>
      </w:r>
      <w:r w:rsidRPr="00657019">
        <w:rPr>
          <w:rFonts w:ascii="Times New Roman" w:hAnsi="Times New Roman" w:cs="Times New Roman"/>
          <w:smallCaps/>
          <w:sz w:val="44"/>
          <w:szCs w:val="44"/>
        </w:rPr>
        <w:tab/>
      </w:r>
      <w:r w:rsidRPr="00657019">
        <w:rPr>
          <w:rFonts w:ascii="Times New Roman" w:hAnsi="Times New Roman" w:cs="Times New Roman"/>
          <w:smallCaps/>
          <w:sz w:val="44"/>
          <w:szCs w:val="44"/>
        </w:rPr>
        <w:tab/>
        <w:t>Magistrát města Mladá Boleslav</w:t>
      </w:r>
    </w:p>
    <w:p w14:paraId="6695D725" w14:textId="77777777" w:rsidR="00580704" w:rsidRPr="00657019" w:rsidRDefault="00580704" w:rsidP="00580704">
      <w:pPr>
        <w:spacing w:line="240" w:lineRule="atLeast"/>
        <w:jc w:val="both"/>
        <w:rPr>
          <w:rFonts w:ascii="Times New Roman" w:hAnsi="Times New Roman" w:cs="Times New Roman"/>
        </w:rPr>
      </w:pPr>
    </w:p>
    <w:p w14:paraId="1D6B8E85" w14:textId="77777777" w:rsidR="00580704" w:rsidRPr="00657019" w:rsidRDefault="00580704" w:rsidP="00580704">
      <w:pPr>
        <w:spacing w:before="240" w:line="240" w:lineRule="atLeast"/>
        <w:ind w:left="1416" w:firstLine="708"/>
        <w:jc w:val="both"/>
        <w:rPr>
          <w:rFonts w:ascii="Times New Roman" w:hAnsi="Times New Roman" w:cs="Times New Roman"/>
        </w:rPr>
      </w:pPr>
      <w:r w:rsidRPr="00657019">
        <w:rPr>
          <w:rFonts w:ascii="Times New Roman" w:hAnsi="Times New Roman" w:cs="Times New Roman"/>
          <w:noProof/>
          <w:lang w:eastAsia="cs-CZ"/>
        </w:rPr>
        <mc:AlternateContent>
          <mc:Choice Requires="wps">
            <w:drawing>
              <wp:anchor distT="0" distB="0" distL="114300" distR="114300" simplePos="0" relativeHeight="251659264" behindDoc="0" locked="0" layoutInCell="1" allowOverlap="1" wp14:anchorId="40EC3FF6" wp14:editId="425E8C7F">
                <wp:simplePos x="0" y="0"/>
                <wp:positionH relativeFrom="column">
                  <wp:posOffset>-381000</wp:posOffset>
                </wp:positionH>
                <wp:positionV relativeFrom="paragraph">
                  <wp:posOffset>104775</wp:posOffset>
                </wp:positionV>
                <wp:extent cx="7315200" cy="635"/>
                <wp:effectExtent l="0" t="0" r="19050" b="37465"/>
                <wp:wrapNone/>
                <wp:docPr id="5"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0" cy="635"/>
                        </a:xfrm>
                        <a:prstGeom prst="line">
                          <a:avLst/>
                        </a:prstGeom>
                        <a:noFill/>
                        <a:ln w="9525">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60CA2326" id="Line 24"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pt,8.25pt" to="546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" strokecolor="#36f"/>
            </w:pict>
          </mc:Fallback>
        </mc:AlternateContent>
      </w:r>
      <w:r w:rsidRPr="00657019">
        <w:rPr>
          <w:rFonts w:ascii="Times New Roman" w:hAnsi="Times New Roman" w:cs="Times New Roman"/>
        </w:rPr>
        <w:t>Komenského náměstí 61, 293 01 Mladá Boleslav</w:t>
      </w:r>
    </w:p>
    <w:p w14:paraId="42EC04A2" w14:textId="140099E5" w:rsidR="00580704" w:rsidRPr="00657019" w:rsidRDefault="00657019" w:rsidP="00AE79DB">
      <w:pPr>
        <w:ind w:left="1416" w:right="246" w:firstLine="708"/>
        <w:rPr>
          <w:rFonts w:ascii="Times New Roman" w:hAnsi="Times New Roman" w:cs="Times New Roman"/>
          <w:b/>
        </w:rPr>
      </w:pPr>
      <w:r w:rsidRPr="00657019">
        <w:rPr>
          <w:rFonts w:ascii="Times New Roman" w:hAnsi="Times New Roman" w:cs="Times New Roman"/>
          <w:b/>
        </w:rPr>
        <w:t>Odbor životního prostředí</w:t>
      </w:r>
    </w:p>
    <w:p w14:paraId="111CF798" w14:textId="24D24E8F" w:rsidR="0002293A" w:rsidRPr="00657019" w:rsidRDefault="0002293A" w:rsidP="00526009">
      <w:pPr>
        <w:rPr>
          <w:rFonts w:ascii="Times New Roman" w:hAnsi="Times New Roman" w:cs="Times New Roman"/>
          <w:b/>
          <w:bCs/>
          <w:sz w:val="32"/>
          <w:szCs w:val="32"/>
        </w:rPr>
      </w:pPr>
    </w:p>
    <w:p w14:paraId="16863103" w14:textId="047B8660" w:rsidR="0017026B" w:rsidRPr="00657019" w:rsidRDefault="00657019" w:rsidP="004F70EC">
      <w:pPr>
        <w:jc w:val="center"/>
        <w:rPr>
          <w:rFonts w:ascii="Times New Roman" w:hAnsi="Times New Roman" w:cs="Times New Roman"/>
          <w:b/>
          <w:bCs/>
          <w:sz w:val="28"/>
          <w:szCs w:val="28"/>
        </w:rPr>
      </w:pPr>
      <w:r w:rsidRPr="00657019">
        <w:rPr>
          <w:rFonts w:ascii="Times New Roman" w:hAnsi="Times New Roman" w:cs="Times New Roman"/>
          <w:b/>
          <w:bCs/>
          <w:sz w:val="32"/>
          <w:szCs w:val="32"/>
        </w:rPr>
        <w:t>INFORMACE PRO ŽADATELE O VYDÁNÍ RYBÁŘSKÉHO LÍSTKU</w:t>
      </w:r>
    </w:p>
    <w:p w14:paraId="2EBF5393" w14:textId="3F0C9288" w:rsidR="00580704" w:rsidRPr="00657019" w:rsidRDefault="00580704" w:rsidP="00657019">
      <w:pPr>
        <w:jc w:val="both"/>
        <w:rPr>
          <w:rFonts w:ascii="Times New Roman" w:hAnsi="Times New Roman" w:cs="Times New Roman"/>
        </w:rPr>
      </w:pPr>
    </w:p>
    <w:p w14:paraId="40A2EAF6" w14:textId="77777777" w:rsidR="00657019" w:rsidRPr="00657019" w:rsidRDefault="00657019" w:rsidP="00657019">
      <w:pPr>
        <w:jc w:val="both"/>
        <w:rPr>
          <w:rFonts w:ascii="Times New Roman" w:hAnsi="Times New Roman" w:cs="Times New Roman"/>
          <w:b/>
          <w:szCs w:val="28"/>
        </w:rPr>
      </w:pPr>
      <w:r w:rsidRPr="00657019">
        <w:rPr>
          <w:rFonts w:ascii="Times New Roman" w:hAnsi="Times New Roman" w:cs="Times New Roman"/>
          <w:b/>
          <w:szCs w:val="28"/>
        </w:rPr>
        <w:t>Místo vydávání rybářských lístků</w:t>
      </w:r>
    </w:p>
    <w:p w14:paraId="451CABF2" w14:textId="77777777" w:rsidR="00657019" w:rsidRPr="00657019" w:rsidRDefault="00657019" w:rsidP="00657019">
      <w:pPr>
        <w:jc w:val="both"/>
        <w:rPr>
          <w:rFonts w:ascii="Times New Roman" w:hAnsi="Times New Roman" w:cs="Times New Roman"/>
          <w:b/>
          <w:sz w:val="12"/>
          <w:szCs w:val="28"/>
        </w:rPr>
      </w:pPr>
    </w:p>
    <w:p w14:paraId="77FD2ED0" w14:textId="61BA6596" w:rsidR="00657019" w:rsidRPr="00657019" w:rsidRDefault="00657019" w:rsidP="00657019">
      <w:pPr>
        <w:jc w:val="both"/>
        <w:rPr>
          <w:rFonts w:ascii="Times New Roman" w:hAnsi="Times New Roman" w:cs="Times New Roman"/>
          <w:szCs w:val="28"/>
        </w:rPr>
      </w:pPr>
      <w:r w:rsidRPr="00657019">
        <w:rPr>
          <w:rFonts w:ascii="Times New Roman" w:hAnsi="Times New Roman" w:cs="Times New Roman"/>
          <w:szCs w:val="28"/>
        </w:rPr>
        <w:t>Budova Magistrátu města Mladá Boleslav na Staroměstském náměstí, odbor životního prostředí (oddělení ochrany přírody, myslivosti a rybářství), kancelář č. 56 ve třetím patře,</w:t>
      </w:r>
      <w:r>
        <w:rPr>
          <w:rFonts w:ascii="Times New Roman" w:hAnsi="Times New Roman" w:cs="Times New Roman"/>
          <w:szCs w:val="28"/>
        </w:rPr>
        <w:t xml:space="preserve"> </w:t>
      </w:r>
      <w:r w:rsidRPr="00657019">
        <w:rPr>
          <w:rFonts w:ascii="Times New Roman" w:hAnsi="Times New Roman" w:cs="Times New Roman"/>
          <w:szCs w:val="28"/>
        </w:rPr>
        <w:t xml:space="preserve">tel. 326 716 118, 326 716 115, </w:t>
      </w:r>
      <w:r>
        <w:rPr>
          <w:rFonts w:ascii="Times New Roman" w:hAnsi="Times New Roman" w:cs="Times New Roman"/>
          <w:szCs w:val="28"/>
        </w:rPr>
        <w:br/>
      </w:r>
      <w:r w:rsidRPr="00657019">
        <w:rPr>
          <w:rFonts w:ascii="Times New Roman" w:hAnsi="Times New Roman" w:cs="Times New Roman"/>
          <w:szCs w:val="28"/>
        </w:rPr>
        <w:t>326 716 196, 326 716 103.</w:t>
      </w:r>
    </w:p>
    <w:p w14:paraId="605E4B9D" w14:textId="1D5212D4" w:rsidR="00657019" w:rsidRPr="00657019" w:rsidRDefault="00657019" w:rsidP="00657019">
      <w:pPr>
        <w:jc w:val="both"/>
        <w:rPr>
          <w:rFonts w:ascii="Times New Roman" w:hAnsi="Times New Roman" w:cs="Times New Roman"/>
        </w:rPr>
      </w:pPr>
    </w:p>
    <w:p w14:paraId="6F60868D" w14:textId="77777777" w:rsidR="00657019" w:rsidRPr="00657019" w:rsidRDefault="00657019" w:rsidP="00657019">
      <w:pPr>
        <w:jc w:val="both"/>
        <w:rPr>
          <w:rFonts w:ascii="Times New Roman" w:hAnsi="Times New Roman" w:cs="Times New Roman"/>
          <w:b/>
          <w:szCs w:val="28"/>
        </w:rPr>
      </w:pPr>
      <w:r w:rsidRPr="00657019">
        <w:rPr>
          <w:rFonts w:ascii="Times New Roman" w:hAnsi="Times New Roman" w:cs="Times New Roman"/>
          <w:b/>
          <w:szCs w:val="28"/>
        </w:rPr>
        <w:t>Žádost o vydání rybářského lístku</w:t>
      </w:r>
    </w:p>
    <w:p w14:paraId="6516D4AB" w14:textId="77777777" w:rsidR="00657019" w:rsidRPr="00657019" w:rsidRDefault="00657019" w:rsidP="00657019">
      <w:pPr>
        <w:jc w:val="both"/>
        <w:rPr>
          <w:rFonts w:ascii="Times New Roman" w:hAnsi="Times New Roman" w:cs="Times New Roman"/>
          <w:b/>
          <w:sz w:val="12"/>
          <w:szCs w:val="28"/>
        </w:rPr>
      </w:pPr>
    </w:p>
    <w:p w14:paraId="37E9914B" w14:textId="77777777" w:rsidR="00657019" w:rsidRPr="00657019" w:rsidRDefault="00657019" w:rsidP="00657019">
      <w:pPr>
        <w:jc w:val="both"/>
        <w:rPr>
          <w:rFonts w:ascii="Times New Roman" w:hAnsi="Times New Roman" w:cs="Times New Roman"/>
          <w:szCs w:val="28"/>
        </w:rPr>
      </w:pPr>
      <w:r w:rsidRPr="00657019">
        <w:rPr>
          <w:rFonts w:ascii="Times New Roman" w:hAnsi="Times New Roman" w:cs="Times New Roman"/>
          <w:szCs w:val="28"/>
        </w:rPr>
        <w:t>Žádost se nevyplňuje předem, je vyplněna pracovníkem elektronicky. Rybářský lístek je vydáván zpravidla na počkání.</w:t>
      </w:r>
    </w:p>
    <w:p w14:paraId="70A8FE25" w14:textId="5C62AD99" w:rsidR="00657019" w:rsidRPr="00657019" w:rsidRDefault="00657019" w:rsidP="00657019">
      <w:pPr>
        <w:jc w:val="both"/>
        <w:rPr>
          <w:rFonts w:ascii="Times New Roman" w:hAnsi="Times New Roman" w:cs="Times New Roman"/>
        </w:rPr>
      </w:pPr>
    </w:p>
    <w:p w14:paraId="76FF3B3B" w14:textId="77777777" w:rsidR="00657019" w:rsidRPr="00657019" w:rsidRDefault="00657019" w:rsidP="00657019">
      <w:pPr>
        <w:jc w:val="both"/>
        <w:rPr>
          <w:rFonts w:ascii="Times New Roman" w:hAnsi="Times New Roman" w:cs="Times New Roman"/>
          <w:b/>
          <w:szCs w:val="28"/>
        </w:rPr>
      </w:pPr>
      <w:r w:rsidRPr="00657019">
        <w:rPr>
          <w:rFonts w:ascii="Times New Roman" w:hAnsi="Times New Roman" w:cs="Times New Roman"/>
          <w:b/>
          <w:szCs w:val="28"/>
        </w:rPr>
        <w:t>Doklady potřebné pro vydání rybářského lístku</w:t>
      </w:r>
    </w:p>
    <w:p w14:paraId="38903DF2" w14:textId="77777777" w:rsidR="00657019" w:rsidRPr="00657019" w:rsidRDefault="00657019" w:rsidP="00657019">
      <w:pPr>
        <w:jc w:val="both"/>
        <w:rPr>
          <w:rFonts w:ascii="Times New Roman" w:hAnsi="Times New Roman" w:cs="Times New Roman"/>
          <w:b/>
          <w:sz w:val="12"/>
          <w:szCs w:val="28"/>
        </w:rPr>
      </w:pPr>
    </w:p>
    <w:p w14:paraId="10A53BF7" w14:textId="33F11F3A" w:rsidR="00657019" w:rsidRPr="00657019" w:rsidRDefault="00657019" w:rsidP="00657019">
      <w:pPr>
        <w:pStyle w:val="Odstavecseseznamem"/>
        <w:numPr>
          <w:ilvl w:val="0"/>
          <w:numId w:val="1"/>
        </w:numPr>
        <w:ind w:left="284" w:hanging="284"/>
        <w:jc w:val="both"/>
        <w:rPr>
          <w:szCs w:val="28"/>
        </w:rPr>
      </w:pPr>
      <w:r w:rsidRPr="00657019">
        <w:rPr>
          <w:szCs w:val="28"/>
        </w:rPr>
        <w:t xml:space="preserve">doklad o získané kvalifikaci, tj. osvědčení o získané kvalifikaci pro vydání prvního rybářského lístku, dřívější rybářský lístek (s výjimkou lístku vydaného na 30 dní), popř. jiný doklad osvědčující, že žadatel již byl držitelem rybářského lístku; doklad o získané kvalifikaci není třeba pro vydání rybářského lístku </w:t>
      </w:r>
      <w:r>
        <w:rPr>
          <w:szCs w:val="28"/>
        </w:rPr>
        <w:br/>
      </w:r>
      <w:r w:rsidRPr="00657019">
        <w:rPr>
          <w:szCs w:val="28"/>
        </w:rPr>
        <w:t>na 30 dní</w:t>
      </w:r>
    </w:p>
    <w:p w14:paraId="2DFA3E69" w14:textId="77777777" w:rsidR="00657019" w:rsidRPr="00657019" w:rsidRDefault="00657019" w:rsidP="00657019">
      <w:pPr>
        <w:pStyle w:val="Odstavecseseznamem"/>
        <w:numPr>
          <w:ilvl w:val="0"/>
          <w:numId w:val="1"/>
        </w:numPr>
        <w:ind w:left="284" w:hanging="284"/>
        <w:jc w:val="both"/>
        <w:rPr>
          <w:szCs w:val="28"/>
        </w:rPr>
      </w:pPr>
      <w:r w:rsidRPr="00657019">
        <w:rPr>
          <w:szCs w:val="28"/>
        </w:rPr>
        <w:t>u cizinců - platný rybářský lístek nebo licence vydaná v zemi, jejímž je občanem (případně s doložením uznatelnosti dokladu)</w:t>
      </w:r>
    </w:p>
    <w:p w14:paraId="74390727" w14:textId="77777777" w:rsidR="00657019" w:rsidRPr="00657019" w:rsidRDefault="00657019" w:rsidP="00657019">
      <w:pPr>
        <w:pStyle w:val="Odstavecseseznamem"/>
        <w:numPr>
          <w:ilvl w:val="0"/>
          <w:numId w:val="1"/>
        </w:numPr>
        <w:ind w:left="284" w:hanging="284"/>
        <w:jc w:val="both"/>
        <w:rPr>
          <w:szCs w:val="28"/>
        </w:rPr>
      </w:pPr>
      <w:r w:rsidRPr="00657019">
        <w:rPr>
          <w:szCs w:val="28"/>
        </w:rPr>
        <w:t>doklad o zaplacení správního poplatku; v budově na Komenského nám. 61 lze platit prostřednictvím platebního automatu hotově i kartou, přímo na odboru životního prostředí lze platit kartou</w:t>
      </w:r>
    </w:p>
    <w:p w14:paraId="4AD4482C" w14:textId="77777777" w:rsidR="00657019" w:rsidRPr="00657019" w:rsidRDefault="00657019" w:rsidP="00657019">
      <w:pPr>
        <w:pStyle w:val="Odstavecseseznamem"/>
        <w:numPr>
          <w:ilvl w:val="0"/>
          <w:numId w:val="1"/>
        </w:numPr>
        <w:ind w:left="284" w:hanging="284"/>
        <w:jc w:val="both"/>
        <w:rPr>
          <w:szCs w:val="28"/>
        </w:rPr>
      </w:pPr>
      <w:r w:rsidRPr="00657019">
        <w:rPr>
          <w:szCs w:val="28"/>
        </w:rPr>
        <w:t>doklad totožnosti</w:t>
      </w:r>
    </w:p>
    <w:p w14:paraId="50AAACEF" w14:textId="4CE19421" w:rsidR="00657019" w:rsidRPr="00EC0C29" w:rsidRDefault="00657019" w:rsidP="00EC0C29">
      <w:pPr>
        <w:pStyle w:val="Odstavecseseznamem"/>
        <w:numPr>
          <w:ilvl w:val="0"/>
          <w:numId w:val="1"/>
        </w:numPr>
        <w:ind w:left="284" w:hanging="284"/>
        <w:jc w:val="both"/>
      </w:pPr>
      <w:r w:rsidRPr="00EC0C29">
        <w:rPr>
          <w:szCs w:val="28"/>
        </w:rPr>
        <w:t>doklad totožnosti zákonného zástupce žadatele mladšího patnácti let a popř. jiný doklad prokazující vztah zákonného zástupce k žadateli, není-li tento vztah patrný z dokladu totožnosti (např. rodný list dítěte)</w:t>
      </w:r>
    </w:p>
    <w:p w14:paraId="097D0C34" w14:textId="6D34F1B5" w:rsidR="00657019" w:rsidRPr="00657019" w:rsidRDefault="00657019" w:rsidP="00657019">
      <w:pPr>
        <w:jc w:val="both"/>
        <w:rPr>
          <w:rFonts w:ascii="Times New Roman" w:hAnsi="Times New Roman" w:cs="Times New Roman"/>
        </w:rPr>
      </w:pPr>
    </w:p>
    <w:p w14:paraId="6609A860" w14:textId="77777777" w:rsidR="00657019" w:rsidRPr="00657019" w:rsidRDefault="00657019" w:rsidP="00657019">
      <w:pPr>
        <w:jc w:val="both"/>
        <w:rPr>
          <w:rFonts w:ascii="Times New Roman" w:hAnsi="Times New Roman" w:cs="Times New Roman"/>
          <w:b/>
          <w:szCs w:val="28"/>
        </w:rPr>
      </w:pPr>
      <w:r w:rsidRPr="00657019">
        <w:rPr>
          <w:rFonts w:ascii="Times New Roman" w:hAnsi="Times New Roman" w:cs="Times New Roman"/>
          <w:b/>
          <w:szCs w:val="28"/>
        </w:rPr>
        <w:t>Poplatky za rybářské lístky</w:t>
      </w:r>
    </w:p>
    <w:p w14:paraId="1B8D60BD" w14:textId="77777777" w:rsidR="00657019" w:rsidRPr="00657019" w:rsidRDefault="00657019" w:rsidP="00657019">
      <w:pPr>
        <w:jc w:val="both"/>
        <w:rPr>
          <w:rFonts w:ascii="Times New Roman" w:hAnsi="Times New Roman" w:cs="Times New Roman"/>
          <w:b/>
          <w:sz w:val="12"/>
          <w:szCs w:val="28"/>
        </w:rPr>
      </w:pPr>
    </w:p>
    <w:p w14:paraId="19C501C9" w14:textId="5A73E1D1" w:rsidR="00657019" w:rsidRPr="00657019" w:rsidRDefault="00657019" w:rsidP="00657019">
      <w:pPr>
        <w:pStyle w:val="Odstavecseseznamem"/>
        <w:numPr>
          <w:ilvl w:val="0"/>
          <w:numId w:val="1"/>
        </w:numPr>
        <w:ind w:left="284" w:hanging="284"/>
        <w:jc w:val="both"/>
        <w:rPr>
          <w:szCs w:val="28"/>
        </w:rPr>
      </w:pPr>
      <w:r w:rsidRPr="00657019">
        <w:rPr>
          <w:szCs w:val="28"/>
        </w:rPr>
        <w:t>30 dní</w:t>
      </w:r>
      <w:r w:rsidRPr="00657019">
        <w:rPr>
          <w:szCs w:val="28"/>
        </w:rPr>
        <w:tab/>
      </w:r>
      <w:r w:rsidRPr="00657019">
        <w:rPr>
          <w:szCs w:val="28"/>
        </w:rPr>
        <w:tab/>
      </w:r>
      <w:r w:rsidRPr="00657019">
        <w:rPr>
          <w:szCs w:val="28"/>
        </w:rPr>
        <w:tab/>
      </w:r>
      <w:r w:rsidRPr="00657019">
        <w:rPr>
          <w:szCs w:val="28"/>
        </w:rPr>
        <w:tab/>
      </w:r>
      <w:r w:rsidRPr="00657019">
        <w:rPr>
          <w:szCs w:val="28"/>
        </w:rPr>
        <w:tab/>
      </w:r>
      <w:r w:rsidRPr="00657019">
        <w:rPr>
          <w:szCs w:val="28"/>
        </w:rPr>
        <w:tab/>
      </w:r>
      <w:r w:rsidRPr="00657019">
        <w:rPr>
          <w:szCs w:val="28"/>
        </w:rPr>
        <w:tab/>
      </w:r>
      <w:r w:rsidRPr="00657019">
        <w:rPr>
          <w:szCs w:val="28"/>
        </w:rPr>
        <w:tab/>
      </w:r>
      <w:r w:rsidRPr="00657019">
        <w:rPr>
          <w:szCs w:val="28"/>
        </w:rPr>
        <w:tab/>
      </w:r>
      <w:r w:rsidRPr="00657019">
        <w:rPr>
          <w:szCs w:val="28"/>
        </w:rPr>
        <w:tab/>
      </w:r>
      <w:r w:rsidR="004714CC">
        <w:rPr>
          <w:szCs w:val="28"/>
        </w:rPr>
        <w:tab/>
      </w:r>
      <w:r w:rsidRPr="00657019">
        <w:rPr>
          <w:szCs w:val="28"/>
        </w:rPr>
        <w:t>200 Kč</w:t>
      </w:r>
    </w:p>
    <w:p w14:paraId="35E24EAB" w14:textId="77777777" w:rsidR="00657019" w:rsidRPr="00657019" w:rsidRDefault="00657019" w:rsidP="00657019">
      <w:pPr>
        <w:pStyle w:val="Odstavecseseznamem"/>
        <w:ind w:left="284"/>
        <w:jc w:val="both"/>
        <w:rPr>
          <w:sz w:val="12"/>
          <w:szCs w:val="28"/>
        </w:rPr>
      </w:pPr>
    </w:p>
    <w:p w14:paraId="45F0B702" w14:textId="5122AAFE" w:rsidR="00657019" w:rsidRPr="00657019" w:rsidRDefault="00657019" w:rsidP="00657019">
      <w:pPr>
        <w:pStyle w:val="Odstavecseseznamem"/>
        <w:numPr>
          <w:ilvl w:val="0"/>
          <w:numId w:val="1"/>
        </w:numPr>
        <w:ind w:left="284" w:hanging="284"/>
        <w:jc w:val="both"/>
        <w:rPr>
          <w:szCs w:val="28"/>
        </w:rPr>
      </w:pPr>
      <w:r w:rsidRPr="00657019">
        <w:rPr>
          <w:szCs w:val="28"/>
        </w:rPr>
        <w:t>10 let</w:t>
      </w:r>
      <w:r w:rsidRPr="00657019">
        <w:rPr>
          <w:szCs w:val="28"/>
        </w:rPr>
        <w:tab/>
      </w:r>
      <w:r w:rsidRPr="00657019">
        <w:rPr>
          <w:szCs w:val="28"/>
        </w:rPr>
        <w:tab/>
      </w:r>
      <w:r w:rsidRPr="00657019">
        <w:rPr>
          <w:szCs w:val="28"/>
        </w:rPr>
        <w:tab/>
      </w:r>
      <w:r w:rsidRPr="00657019">
        <w:rPr>
          <w:szCs w:val="28"/>
        </w:rPr>
        <w:tab/>
      </w:r>
      <w:r w:rsidRPr="00657019">
        <w:rPr>
          <w:szCs w:val="28"/>
        </w:rPr>
        <w:tab/>
      </w:r>
      <w:r w:rsidRPr="00657019">
        <w:rPr>
          <w:szCs w:val="28"/>
        </w:rPr>
        <w:tab/>
      </w:r>
      <w:r w:rsidRPr="00657019">
        <w:rPr>
          <w:szCs w:val="28"/>
        </w:rPr>
        <w:tab/>
      </w:r>
      <w:r w:rsidRPr="00657019">
        <w:rPr>
          <w:szCs w:val="28"/>
        </w:rPr>
        <w:tab/>
      </w:r>
      <w:r w:rsidRPr="00657019">
        <w:rPr>
          <w:szCs w:val="28"/>
        </w:rPr>
        <w:tab/>
      </w:r>
      <w:r w:rsidRPr="00657019">
        <w:rPr>
          <w:szCs w:val="28"/>
        </w:rPr>
        <w:tab/>
      </w:r>
      <w:r w:rsidR="004714CC">
        <w:rPr>
          <w:szCs w:val="28"/>
        </w:rPr>
        <w:tab/>
      </w:r>
      <w:r w:rsidRPr="00657019">
        <w:rPr>
          <w:szCs w:val="28"/>
        </w:rPr>
        <w:t>500 Kč</w:t>
      </w:r>
    </w:p>
    <w:p w14:paraId="3EA9AD1B" w14:textId="77777777" w:rsidR="00657019" w:rsidRPr="00657019" w:rsidRDefault="00657019" w:rsidP="00657019">
      <w:pPr>
        <w:pStyle w:val="Odstavecseseznamem"/>
        <w:ind w:left="284"/>
        <w:jc w:val="both"/>
        <w:rPr>
          <w:sz w:val="12"/>
          <w:szCs w:val="28"/>
        </w:rPr>
      </w:pPr>
    </w:p>
    <w:p w14:paraId="0E62B56F" w14:textId="77777777" w:rsidR="00657019" w:rsidRPr="00657019" w:rsidRDefault="00657019" w:rsidP="00657019">
      <w:pPr>
        <w:pStyle w:val="Odstavecseseznamem"/>
        <w:numPr>
          <w:ilvl w:val="0"/>
          <w:numId w:val="1"/>
        </w:numPr>
        <w:ind w:left="284" w:hanging="284"/>
        <w:jc w:val="both"/>
        <w:rPr>
          <w:szCs w:val="28"/>
        </w:rPr>
      </w:pPr>
      <w:r w:rsidRPr="00657019">
        <w:rPr>
          <w:szCs w:val="28"/>
        </w:rPr>
        <w:t>10 let pro osoby mladší 15 let nebo studující rybářství nebo osoby,</w:t>
      </w:r>
    </w:p>
    <w:p w14:paraId="7BD727E1" w14:textId="1C20FC83" w:rsidR="00657019" w:rsidRPr="00657019" w:rsidRDefault="00657019" w:rsidP="00657019">
      <w:pPr>
        <w:pStyle w:val="Odstavecseseznamem"/>
        <w:ind w:left="284"/>
        <w:jc w:val="both"/>
        <w:rPr>
          <w:szCs w:val="28"/>
        </w:rPr>
      </w:pPr>
      <w:r w:rsidRPr="00657019">
        <w:rPr>
          <w:szCs w:val="28"/>
        </w:rPr>
        <w:t>které zajišťují rybářství v rámci svého povolání nebo funkce</w:t>
      </w:r>
      <w:r w:rsidRPr="00657019">
        <w:rPr>
          <w:szCs w:val="28"/>
        </w:rPr>
        <w:tab/>
      </w:r>
      <w:r w:rsidRPr="00657019">
        <w:rPr>
          <w:szCs w:val="28"/>
        </w:rPr>
        <w:tab/>
      </w:r>
      <w:r w:rsidRPr="00657019">
        <w:rPr>
          <w:szCs w:val="28"/>
        </w:rPr>
        <w:tab/>
      </w:r>
      <w:r w:rsidR="004714CC">
        <w:rPr>
          <w:szCs w:val="28"/>
        </w:rPr>
        <w:tab/>
      </w:r>
      <w:r w:rsidRPr="00657019">
        <w:rPr>
          <w:szCs w:val="28"/>
        </w:rPr>
        <w:t>250 Kč</w:t>
      </w:r>
    </w:p>
    <w:p w14:paraId="0821EAA9" w14:textId="77777777" w:rsidR="00657019" w:rsidRPr="00657019" w:rsidRDefault="00657019" w:rsidP="00657019">
      <w:pPr>
        <w:pStyle w:val="Odstavecseseznamem"/>
        <w:ind w:left="284"/>
        <w:jc w:val="both"/>
        <w:rPr>
          <w:sz w:val="12"/>
          <w:szCs w:val="28"/>
        </w:rPr>
      </w:pPr>
    </w:p>
    <w:p w14:paraId="18341C0E" w14:textId="421491AF" w:rsidR="00657019" w:rsidRPr="00657019" w:rsidRDefault="00657019" w:rsidP="00657019">
      <w:pPr>
        <w:pStyle w:val="Odstavecseseznamem"/>
        <w:numPr>
          <w:ilvl w:val="0"/>
          <w:numId w:val="1"/>
        </w:numPr>
        <w:ind w:left="284" w:hanging="284"/>
        <w:jc w:val="both"/>
        <w:rPr>
          <w:szCs w:val="28"/>
        </w:rPr>
      </w:pPr>
      <w:r w:rsidRPr="00657019">
        <w:rPr>
          <w:szCs w:val="28"/>
        </w:rPr>
        <w:t>na dobu neurčitou i pro osoby mladší 15 let</w:t>
      </w:r>
      <w:r w:rsidRPr="00657019">
        <w:rPr>
          <w:szCs w:val="28"/>
        </w:rPr>
        <w:tab/>
      </w:r>
      <w:r w:rsidR="004714CC">
        <w:rPr>
          <w:szCs w:val="28"/>
        </w:rPr>
        <w:tab/>
      </w:r>
      <w:r w:rsidR="004714CC">
        <w:rPr>
          <w:szCs w:val="28"/>
        </w:rPr>
        <w:tab/>
      </w:r>
      <w:r w:rsidR="004714CC">
        <w:rPr>
          <w:szCs w:val="28"/>
        </w:rPr>
        <w:tab/>
      </w:r>
      <w:r w:rsidR="004714CC">
        <w:rPr>
          <w:szCs w:val="28"/>
        </w:rPr>
        <w:tab/>
        <w:t xml:space="preserve">         </w:t>
      </w:r>
      <w:r w:rsidRPr="00657019">
        <w:rPr>
          <w:szCs w:val="28"/>
        </w:rPr>
        <w:t>1 000 Kč</w:t>
      </w:r>
    </w:p>
    <w:p w14:paraId="22250394" w14:textId="77777777" w:rsidR="00657019" w:rsidRPr="00657019" w:rsidRDefault="00657019" w:rsidP="00657019">
      <w:pPr>
        <w:pStyle w:val="Odstavecseseznamem"/>
        <w:ind w:left="284"/>
        <w:jc w:val="both"/>
        <w:rPr>
          <w:sz w:val="12"/>
          <w:szCs w:val="28"/>
        </w:rPr>
      </w:pPr>
    </w:p>
    <w:p w14:paraId="01070AFA" w14:textId="77777777" w:rsidR="00657019" w:rsidRPr="00657019" w:rsidRDefault="00657019" w:rsidP="00657019">
      <w:pPr>
        <w:pStyle w:val="Odstavecseseznamem"/>
        <w:numPr>
          <w:ilvl w:val="0"/>
          <w:numId w:val="1"/>
        </w:numPr>
        <w:ind w:left="284" w:hanging="284"/>
        <w:jc w:val="both"/>
        <w:rPr>
          <w:szCs w:val="28"/>
        </w:rPr>
      </w:pPr>
      <w:r w:rsidRPr="00657019">
        <w:rPr>
          <w:szCs w:val="28"/>
        </w:rPr>
        <w:t>na dobu neurčitou pro osoby starší 15 let studující rybářství nebo osoby</w:t>
      </w:r>
    </w:p>
    <w:p w14:paraId="063CD3DE" w14:textId="41FBA07C" w:rsidR="00657019" w:rsidRPr="00657019" w:rsidRDefault="00657019" w:rsidP="00657019">
      <w:pPr>
        <w:pStyle w:val="Odstavecseseznamem"/>
        <w:ind w:left="284"/>
        <w:jc w:val="both"/>
        <w:rPr>
          <w:szCs w:val="28"/>
        </w:rPr>
      </w:pPr>
      <w:r w:rsidRPr="00657019">
        <w:rPr>
          <w:szCs w:val="28"/>
        </w:rPr>
        <w:t>starší 15 let, které zajišťují rybářství v rámci svého povolání nebo funkce</w:t>
      </w:r>
      <w:r w:rsidRPr="00657019">
        <w:rPr>
          <w:szCs w:val="28"/>
        </w:rPr>
        <w:tab/>
      </w:r>
      <w:r w:rsidR="004714CC">
        <w:rPr>
          <w:szCs w:val="28"/>
        </w:rPr>
        <w:tab/>
      </w:r>
      <w:r w:rsidRPr="00657019">
        <w:rPr>
          <w:szCs w:val="28"/>
        </w:rPr>
        <w:t>500 Kč</w:t>
      </w:r>
    </w:p>
    <w:p w14:paraId="6698A438" w14:textId="77777777" w:rsidR="00657019" w:rsidRPr="00657019" w:rsidRDefault="00657019" w:rsidP="00657019">
      <w:pPr>
        <w:jc w:val="both"/>
        <w:rPr>
          <w:rFonts w:ascii="Times New Roman" w:hAnsi="Times New Roman" w:cs="Times New Roman"/>
          <w:sz w:val="12"/>
          <w:szCs w:val="28"/>
        </w:rPr>
      </w:pPr>
    </w:p>
    <w:p w14:paraId="08E0E301" w14:textId="77777777" w:rsidR="00657019" w:rsidRPr="00657019" w:rsidRDefault="00657019" w:rsidP="00657019">
      <w:pPr>
        <w:jc w:val="both"/>
        <w:rPr>
          <w:rFonts w:ascii="Times New Roman" w:hAnsi="Times New Roman" w:cs="Times New Roman"/>
          <w:szCs w:val="28"/>
        </w:rPr>
      </w:pPr>
      <w:r w:rsidRPr="00657019">
        <w:rPr>
          <w:rFonts w:ascii="Times New Roman" w:hAnsi="Times New Roman" w:cs="Times New Roman"/>
          <w:szCs w:val="28"/>
        </w:rPr>
        <w:t>Poznámka</w:t>
      </w:r>
    </w:p>
    <w:p w14:paraId="36714BBF" w14:textId="20F7FEB0" w:rsidR="00657019" w:rsidRDefault="00657019" w:rsidP="00657019">
      <w:pPr>
        <w:jc w:val="both"/>
        <w:rPr>
          <w:rFonts w:ascii="Times New Roman" w:hAnsi="Times New Roman" w:cs="Times New Roman"/>
          <w:szCs w:val="28"/>
        </w:rPr>
      </w:pPr>
      <w:r w:rsidRPr="00657019">
        <w:rPr>
          <w:rFonts w:ascii="Times New Roman" w:hAnsi="Times New Roman" w:cs="Times New Roman"/>
          <w:szCs w:val="28"/>
        </w:rPr>
        <w:t>Poplatek podle třetí a páté odrážky se vybírá, vydává-li se rybářský lístek žákům nebo studentům českých odborných škol ve studijních oborech, popřípadě učebních oborech</w:t>
      </w:r>
      <w:r w:rsidR="004714CC">
        <w:rPr>
          <w:rFonts w:ascii="Times New Roman" w:hAnsi="Times New Roman" w:cs="Times New Roman"/>
          <w:szCs w:val="28"/>
        </w:rPr>
        <w:t xml:space="preserve"> </w:t>
      </w:r>
      <w:r w:rsidRPr="00657019">
        <w:rPr>
          <w:rFonts w:ascii="Times New Roman" w:hAnsi="Times New Roman" w:cs="Times New Roman"/>
          <w:szCs w:val="28"/>
        </w:rPr>
        <w:t xml:space="preserve">s výukou rybářství, odborným pracovníkům na úseku rybářství, mají-li provozování rybářství v pracovní náplni, rybářským hospodářům </w:t>
      </w:r>
      <w:r w:rsidR="004714CC">
        <w:rPr>
          <w:rFonts w:ascii="Times New Roman" w:hAnsi="Times New Roman" w:cs="Times New Roman"/>
          <w:szCs w:val="28"/>
        </w:rPr>
        <w:br/>
      </w:r>
      <w:r w:rsidRPr="00657019">
        <w:rPr>
          <w:rFonts w:ascii="Times New Roman" w:hAnsi="Times New Roman" w:cs="Times New Roman"/>
          <w:szCs w:val="28"/>
        </w:rPr>
        <w:t>a osobám ustanoveným jako rybářská stráž. Tyto osoby se prokáží správnímu úřadu potvrzením školy o studiu nebo potvrzením o výkonu povolání nebo funkce na území České republiky.</w:t>
      </w:r>
    </w:p>
    <w:p w14:paraId="6DE55FF9" w14:textId="7BB6C364" w:rsidR="00657019" w:rsidRDefault="00657019" w:rsidP="00657019">
      <w:pPr>
        <w:jc w:val="both"/>
        <w:rPr>
          <w:rFonts w:ascii="Times New Roman" w:hAnsi="Times New Roman" w:cs="Times New Roman"/>
          <w:szCs w:val="28"/>
        </w:rPr>
      </w:pPr>
    </w:p>
    <w:p w14:paraId="2D72BBEE" w14:textId="4E2FDAF1" w:rsidR="00657019" w:rsidRDefault="00657019" w:rsidP="00657019">
      <w:pPr>
        <w:jc w:val="both"/>
        <w:rPr>
          <w:rFonts w:ascii="Times New Roman" w:hAnsi="Times New Roman" w:cs="Times New Roman"/>
          <w:szCs w:val="28"/>
        </w:rPr>
      </w:pPr>
    </w:p>
    <w:p w14:paraId="1CEF38FA" w14:textId="038647D2" w:rsidR="00657019" w:rsidRDefault="00657019" w:rsidP="00657019">
      <w:pPr>
        <w:jc w:val="both"/>
        <w:rPr>
          <w:rFonts w:ascii="Times New Roman" w:hAnsi="Times New Roman" w:cs="Times New Roman"/>
          <w:szCs w:val="28"/>
        </w:rPr>
      </w:pPr>
    </w:p>
    <w:p w14:paraId="517DE980" w14:textId="77777777" w:rsidR="004714CC" w:rsidRPr="00657019" w:rsidRDefault="004714CC" w:rsidP="00657019">
      <w:pPr>
        <w:jc w:val="both"/>
        <w:rPr>
          <w:rFonts w:ascii="Times New Roman" w:hAnsi="Times New Roman" w:cs="Times New Roman"/>
          <w:szCs w:val="28"/>
        </w:rPr>
      </w:pPr>
    </w:p>
    <w:p w14:paraId="6D976623" w14:textId="1BAECB11" w:rsidR="00657019" w:rsidRPr="00657019" w:rsidRDefault="00657019" w:rsidP="00657019">
      <w:pPr>
        <w:jc w:val="both"/>
        <w:rPr>
          <w:rFonts w:ascii="Times New Roman" w:hAnsi="Times New Roman" w:cs="Times New Roman"/>
          <w:b/>
        </w:rPr>
      </w:pPr>
      <w:r w:rsidRPr="00657019">
        <w:rPr>
          <w:rFonts w:ascii="Times New Roman" w:hAnsi="Times New Roman" w:cs="Times New Roman"/>
          <w:b/>
        </w:rPr>
        <w:lastRenderedPageBreak/>
        <w:t>Magistrát města Mladá Boleslav vydává rybářské lístky žadatelům s trvalým pobytem</w:t>
      </w:r>
      <w:r w:rsidR="004714CC">
        <w:rPr>
          <w:rFonts w:ascii="Times New Roman" w:hAnsi="Times New Roman" w:cs="Times New Roman"/>
          <w:b/>
        </w:rPr>
        <w:t xml:space="preserve"> </w:t>
      </w:r>
      <w:r w:rsidRPr="00657019">
        <w:rPr>
          <w:rFonts w:ascii="Times New Roman" w:hAnsi="Times New Roman" w:cs="Times New Roman"/>
          <w:b/>
        </w:rPr>
        <w:t>v těchto obcích:</w:t>
      </w:r>
    </w:p>
    <w:p w14:paraId="64364978" w14:textId="77777777" w:rsidR="00657019" w:rsidRPr="00657019" w:rsidRDefault="00657019" w:rsidP="00657019">
      <w:pPr>
        <w:jc w:val="both"/>
        <w:rPr>
          <w:rFonts w:ascii="Times New Roman" w:hAnsi="Times New Roman" w:cs="Times New Roman"/>
        </w:rPr>
      </w:pPr>
      <w:r w:rsidRPr="00657019">
        <w:rPr>
          <w:rFonts w:ascii="Times New Roman" w:hAnsi="Times New Roman" w:cs="Times New Roman"/>
        </w:rPr>
        <w:t>Bakov nad Jizerou, Bezno, Bítouchov, Boreč, Bradlec, Brodce, Březno, Bukovno, Ctiměřice, Čachovice, Dalovice, Dlouhá Lhota, Dobrovice, Dobšín, Dolní Bousov, Dolní Stakory, Domousnice, Doubravička, Horky nad Jizerou, Hrdlořezy, Hrušov, Husí Lhota, Charvatce, Chotětov, Chudíř, Jabkenice, Jizerní Vtelno, Josefův Důl, Katusice, Kluky, Kobylnice, Kolomuty, Kosmonosy, Kosořice, Košátky, Kováň, Kovanec, Krásná Ves, Krnsko, Kropáčova Vrutice, Ledce, Lhotky, Lipník, Luštěnice, Mladá Boleslav, Němčice, Nemyslovice, Nepřevázka, Niměřice, Nová Telib, Nová Ves u Bakova, Obrubce, Obruby, Pěčice, Pětikozly, Petkovy, Písková Lhota, Plazy, Prodašice, Přepeře, Rabakov, Rohatsko, Rokytovec, Řepov, Řitonice, Semčice, Skalsko, Smilovice, Sovínky, Strašnov, Strenice, Sudoměř, Sukorady, Ujkovice, Velké Všelisy, Veselice, Vinařice, Vinec, Vlkava, Vrátno, Všejany, Žerčice, Židněves.</w:t>
      </w:r>
    </w:p>
    <w:p w14:paraId="11AD6B12" w14:textId="77777777" w:rsidR="00657019" w:rsidRPr="00657019" w:rsidRDefault="00657019" w:rsidP="00657019">
      <w:pPr>
        <w:jc w:val="both"/>
        <w:rPr>
          <w:rFonts w:ascii="Times New Roman" w:hAnsi="Times New Roman" w:cs="Times New Roman"/>
          <w:sz w:val="36"/>
        </w:rPr>
      </w:pPr>
    </w:p>
    <w:p w14:paraId="44F14949" w14:textId="77777777" w:rsidR="00657019" w:rsidRPr="00657019" w:rsidRDefault="00657019" w:rsidP="00657019">
      <w:pPr>
        <w:jc w:val="both"/>
        <w:rPr>
          <w:rFonts w:ascii="Times New Roman" w:hAnsi="Times New Roman" w:cs="Times New Roman"/>
        </w:rPr>
      </w:pPr>
      <w:r w:rsidRPr="00657019">
        <w:rPr>
          <w:rFonts w:ascii="Times New Roman" w:hAnsi="Times New Roman" w:cs="Times New Roman"/>
          <w:b/>
        </w:rPr>
        <w:t>Městský úřad v Bělé pod Bezdězem vydává rybářské lístky občanům obcí</w:t>
      </w:r>
      <w:r w:rsidRPr="00657019">
        <w:rPr>
          <w:rFonts w:ascii="Times New Roman" w:hAnsi="Times New Roman" w:cs="Times New Roman"/>
        </w:rPr>
        <w:t>:</w:t>
      </w:r>
    </w:p>
    <w:p w14:paraId="779554C0" w14:textId="77777777" w:rsidR="00657019" w:rsidRPr="00657019" w:rsidRDefault="00657019" w:rsidP="00657019">
      <w:pPr>
        <w:jc w:val="both"/>
        <w:rPr>
          <w:rFonts w:ascii="Times New Roman" w:hAnsi="Times New Roman" w:cs="Times New Roman"/>
        </w:rPr>
      </w:pPr>
      <w:r w:rsidRPr="00657019">
        <w:rPr>
          <w:rFonts w:ascii="Times New Roman" w:hAnsi="Times New Roman" w:cs="Times New Roman"/>
        </w:rPr>
        <w:t>Bělá pod Bezdězem, Březovice, Čistá, Plužná.</w:t>
      </w:r>
    </w:p>
    <w:p w14:paraId="36E144C8" w14:textId="77777777" w:rsidR="00657019" w:rsidRPr="00657019" w:rsidRDefault="00657019" w:rsidP="00657019">
      <w:pPr>
        <w:jc w:val="both"/>
        <w:rPr>
          <w:rFonts w:ascii="Times New Roman" w:hAnsi="Times New Roman" w:cs="Times New Roman"/>
          <w:sz w:val="36"/>
        </w:rPr>
      </w:pPr>
    </w:p>
    <w:p w14:paraId="7B189062" w14:textId="77777777" w:rsidR="00657019" w:rsidRPr="00657019" w:rsidRDefault="00657019" w:rsidP="00657019">
      <w:pPr>
        <w:jc w:val="both"/>
        <w:rPr>
          <w:rFonts w:ascii="Times New Roman" w:hAnsi="Times New Roman" w:cs="Times New Roman"/>
          <w:b/>
        </w:rPr>
      </w:pPr>
      <w:r w:rsidRPr="00657019">
        <w:rPr>
          <w:rFonts w:ascii="Times New Roman" w:hAnsi="Times New Roman" w:cs="Times New Roman"/>
          <w:b/>
        </w:rPr>
        <w:t>Městský úřad v Benátkách nad Jizerou vydává rybářské lístky občanům obcí:</w:t>
      </w:r>
    </w:p>
    <w:p w14:paraId="7867F6BC" w14:textId="694F6368" w:rsidR="00657019" w:rsidRPr="00657019" w:rsidRDefault="00657019" w:rsidP="00657019">
      <w:pPr>
        <w:jc w:val="both"/>
        <w:rPr>
          <w:rFonts w:ascii="Times New Roman" w:hAnsi="Times New Roman" w:cs="Times New Roman"/>
          <w:szCs w:val="28"/>
        </w:rPr>
      </w:pPr>
      <w:r w:rsidRPr="00657019">
        <w:rPr>
          <w:rFonts w:ascii="Times New Roman" w:hAnsi="Times New Roman" w:cs="Times New Roman"/>
        </w:rPr>
        <w:t>Benátky nad Jizerou, Dolní Slivno, Horní Slivno, Kochánky, Mečeříž, Předměřice</w:t>
      </w:r>
      <w:r w:rsidR="004714CC">
        <w:rPr>
          <w:rFonts w:ascii="Times New Roman" w:hAnsi="Times New Roman" w:cs="Times New Roman"/>
        </w:rPr>
        <w:t xml:space="preserve"> </w:t>
      </w:r>
      <w:r w:rsidRPr="00657019">
        <w:rPr>
          <w:rFonts w:ascii="Times New Roman" w:hAnsi="Times New Roman" w:cs="Times New Roman"/>
        </w:rPr>
        <w:t>nad Jizerou, Sedlec, Skorkov, Sojovice, Tuřice, Zdětín</w:t>
      </w:r>
    </w:p>
    <w:p w14:paraId="3621EDEB" w14:textId="77777777" w:rsidR="00657019" w:rsidRPr="00657019" w:rsidRDefault="00657019" w:rsidP="00657019">
      <w:pPr>
        <w:ind w:right="1134"/>
        <w:jc w:val="both"/>
        <w:rPr>
          <w:rFonts w:ascii="Times New Roman" w:hAnsi="Times New Roman" w:cs="Times New Roman"/>
          <w:szCs w:val="28"/>
        </w:rPr>
      </w:pPr>
    </w:p>
    <w:sectPr w:rsidR="00657019" w:rsidRPr="00657019" w:rsidSect="00242DB7">
      <w:footerReference w:type="even" r:id="rId9"/>
      <w:footerReference w:type="default" r:id="rId10"/>
      <w:pgSz w:w="11900" w:h="16840"/>
      <w:pgMar w:top="720" w:right="720" w:bottom="720" w:left="720" w:header="0"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34D48D" w14:textId="77777777" w:rsidR="00F156B9" w:rsidRDefault="00F156B9" w:rsidP="0017026B">
      <w:r>
        <w:separator/>
      </w:r>
    </w:p>
  </w:endnote>
  <w:endnote w:type="continuationSeparator" w:id="0">
    <w:p w14:paraId="3C317D42" w14:textId="77777777" w:rsidR="00F156B9" w:rsidRDefault="00F156B9" w:rsidP="00170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lostrnky"/>
      </w:rPr>
      <w:id w:val="208622301"/>
      <w:docPartObj>
        <w:docPartGallery w:val="Page Numbers (Bottom of Page)"/>
        <w:docPartUnique/>
      </w:docPartObj>
    </w:sdtPr>
    <w:sdtEndPr>
      <w:rPr>
        <w:rStyle w:val="slostrnky"/>
      </w:rPr>
    </w:sdtEndPr>
    <w:sdtContent>
      <w:p w14:paraId="17EB344E" w14:textId="4D1FAD56" w:rsidR="00242DB7" w:rsidRDefault="00242DB7" w:rsidP="0091056A">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7D35E6FB" w14:textId="77777777" w:rsidR="00242DB7" w:rsidRDefault="00242DB7">
    <w:pPr>
      <w:pStyle w:val="Zpa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slostrnky"/>
      </w:rPr>
      <w:id w:val="341907224"/>
      <w:docPartObj>
        <w:docPartGallery w:val="Page Numbers (Bottom of Page)"/>
        <w:docPartUnique/>
      </w:docPartObj>
    </w:sdtPr>
    <w:sdtEndPr>
      <w:rPr>
        <w:rStyle w:val="slostrnky"/>
      </w:rPr>
    </w:sdtEndPr>
    <w:sdtContent>
      <w:p w14:paraId="512551E3" w14:textId="61550A0A" w:rsidR="00242DB7" w:rsidRDefault="00242DB7" w:rsidP="0091056A">
        <w:pPr>
          <w:pStyle w:val="Zpat"/>
          <w:framePr w:wrap="none" w:vAnchor="text" w:hAnchor="margin" w:xAlign="center" w:y="1"/>
          <w:rPr>
            <w:rStyle w:val="slostrnky"/>
          </w:rPr>
        </w:pPr>
        <w:r>
          <w:rPr>
            <w:rStyle w:val="slostrnky"/>
          </w:rPr>
          <w:fldChar w:fldCharType="begin"/>
        </w:r>
        <w:r>
          <w:rPr>
            <w:rStyle w:val="slostrnky"/>
          </w:rPr>
          <w:instrText xml:space="preserve"> PAGE </w:instrText>
        </w:r>
        <w:r>
          <w:rPr>
            <w:rStyle w:val="slostrnky"/>
          </w:rPr>
          <w:fldChar w:fldCharType="separate"/>
        </w:r>
        <w:r w:rsidR="00357FFC">
          <w:rPr>
            <w:rStyle w:val="slostrnky"/>
            <w:noProof/>
          </w:rPr>
          <w:t>- 2 -</w:t>
        </w:r>
        <w:r>
          <w:rPr>
            <w:rStyle w:val="slostrnky"/>
          </w:rPr>
          <w:fldChar w:fldCharType="end"/>
        </w:r>
      </w:p>
    </w:sdtContent>
  </w:sdt>
  <w:p w14:paraId="5C3AA6FE" w14:textId="77777777" w:rsidR="00242DB7" w:rsidRDefault="00242DB7">
    <w:pPr>
      <w:pStyle w:val="Zp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1C267" w14:textId="77777777" w:rsidR="00F156B9" w:rsidRDefault="00F156B9" w:rsidP="0017026B">
      <w:r>
        <w:separator/>
      </w:r>
    </w:p>
  </w:footnote>
  <w:footnote w:type="continuationSeparator" w:id="0">
    <w:p w14:paraId="1A50E5BE" w14:textId="77777777" w:rsidR="00F156B9" w:rsidRDefault="00F156B9" w:rsidP="0017026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75071"/>
    <w:multiLevelType w:val="hybridMultilevel"/>
    <w:tmpl w:val="0548E80A"/>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formatting="1" w:enforcement="1" w:cryptProviderType="rsaAES" w:cryptAlgorithmClass="hash" w:cryptAlgorithmType="typeAny" w:cryptAlgorithmSid="14" w:cryptSpinCount="100000" w:hash="rZGW0CBk6gvFReG9O2cXw4k5U82ta787M2ZUJNymapUJzGzq9wUoo7RO13B+Pp4jKdGpLPvpsGKoRldNJVaRQw==" w:salt="Fd2sBfJcyQNOQONs4TMBo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03C"/>
    <w:rsid w:val="0001356B"/>
    <w:rsid w:val="0002293A"/>
    <w:rsid w:val="000313E3"/>
    <w:rsid w:val="00051379"/>
    <w:rsid w:val="00061BC5"/>
    <w:rsid w:val="00081A9F"/>
    <w:rsid w:val="000E0C9E"/>
    <w:rsid w:val="000E4EB0"/>
    <w:rsid w:val="00130324"/>
    <w:rsid w:val="0013124A"/>
    <w:rsid w:val="00131A80"/>
    <w:rsid w:val="00136C3E"/>
    <w:rsid w:val="0017026B"/>
    <w:rsid w:val="00185BD5"/>
    <w:rsid w:val="00194D39"/>
    <w:rsid w:val="001E33F6"/>
    <w:rsid w:val="001E35FF"/>
    <w:rsid w:val="001E4C46"/>
    <w:rsid w:val="001F3AA8"/>
    <w:rsid w:val="00236358"/>
    <w:rsid w:val="002379A8"/>
    <w:rsid w:val="00242DB7"/>
    <w:rsid w:val="00255A8A"/>
    <w:rsid w:val="00256464"/>
    <w:rsid w:val="002D4B69"/>
    <w:rsid w:val="002E3D64"/>
    <w:rsid w:val="002E685F"/>
    <w:rsid w:val="002F19AC"/>
    <w:rsid w:val="003068ED"/>
    <w:rsid w:val="00316789"/>
    <w:rsid w:val="00357F53"/>
    <w:rsid w:val="00357FFC"/>
    <w:rsid w:val="00362CA7"/>
    <w:rsid w:val="003924D8"/>
    <w:rsid w:val="003C3B49"/>
    <w:rsid w:val="003C52EF"/>
    <w:rsid w:val="003D6792"/>
    <w:rsid w:val="003D7D8E"/>
    <w:rsid w:val="003E50A1"/>
    <w:rsid w:val="004426D1"/>
    <w:rsid w:val="004430DF"/>
    <w:rsid w:val="00446A08"/>
    <w:rsid w:val="0046703C"/>
    <w:rsid w:val="004714CC"/>
    <w:rsid w:val="00482849"/>
    <w:rsid w:val="004A61F8"/>
    <w:rsid w:val="004E2FF2"/>
    <w:rsid w:val="004F70EC"/>
    <w:rsid w:val="00526009"/>
    <w:rsid w:val="00580704"/>
    <w:rsid w:val="0059134A"/>
    <w:rsid w:val="005B1FE8"/>
    <w:rsid w:val="005B3580"/>
    <w:rsid w:val="00645F74"/>
    <w:rsid w:val="00657019"/>
    <w:rsid w:val="00665D5E"/>
    <w:rsid w:val="0067352C"/>
    <w:rsid w:val="006A73A1"/>
    <w:rsid w:val="006C1EDC"/>
    <w:rsid w:val="006D1472"/>
    <w:rsid w:val="007004A4"/>
    <w:rsid w:val="00734912"/>
    <w:rsid w:val="007536F1"/>
    <w:rsid w:val="00797090"/>
    <w:rsid w:val="007A674E"/>
    <w:rsid w:val="007C1522"/>
    <w:rsid w:val="007C591E"/>
    <w:rsid w:val="008424F0"/>
    <w:rsid w:val="0086595A"/>
    <w:rsid w:val="008707F4"/>
    <w:rsid w:val="00875C0D"/>
    <w:rsid w:val="008A1C75"/>
    <w:rsid w:val="008A413E"/>
    <w:rsid w:val="0091235D"/>
    <w:rsid w:val="009366A0"/>
    <w:rsid w:val="009B5C57"/>
    <w:rsid w:val="009D3E64"/>
    <w:rsid w:val="009E3745"/>
    <w:rsid w:val="009F2996"/>
    <w:rsid w:val="00A057F4"/>
    <w:rsid w:val="00A27545"/>
    <w:rsid w:val="00A935A5"/>
    <w:rsid w:val="00AA320F"/>
    <w:rsid w:val="00AA385E"/>
    <w:rsid w:val="00AA6D44"/>
    <w:rsid w:val="00AE1305"/>
    <w:rsid w:val="00AE79DB"/>
    <w:rsid w:val="00AF59A6"/>
    <w:rsid w:val="00B4793A"/>
    <w:rsid w:val="00B5467D"/>
    <w:rsid w:val="00B77A3E"/>
    <w:rsid w:val="00B83424"/>
    <w:rsid w:val="00B93494"/>
    <w:rsid w:val="00BD436E"/>
    <w:rsid w:val="00BE0148"/>
    <w:rsid w:val="00C35BBB"/>
    <w:rsid w:val="00C51CF0"/>
    <w:rsid w:val="00C55A08"/>
    <w:rsid w:val="00CE5377"/>
    <w:rsid w:val="00CF1221"/>
    <w:rsid w:val="00CF6781"/>
    <w:rsid w:val="00CF7447"/>
    <w:rsid w:val="00D37014"/>
    <w:rsid w:val="00D42A22"/>
    <w:rsid w:val="00D43472"/>
    <w:rsid w:val="00D65E94"/>
    <w:rsid w:val="00E2343C"/>
    <w:rsid w:val="00E2763D"/>
    <w:rsid w:val="00E52DFC"/>
    <w:rsid w:val="00E71DB6"/>
    <w:rsid w:val="00EB6B01"/>
    <w:rsid w:val="00EC0C29"/>
    <w:rsid w:val="00EC189A"/>
    <w:rsid w:val="00EC7E85"/>
    <w:rsid w:val="00F156B9"/>
    <w:rsid w:val="00F32EF6"/>
    <w:rsid w:val="00F34D56"/>
    <w:rsid w:val="00F62FEA"/>
    <w:rsid w:val="00F63AD8"/>
    <w:rsid w:val="00F87472"/>
    <w:rsid w:val="00F91670"/>
    <w:rsid w:val="00FA1C1A"/>
    <w:rsid w:val="00FF581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A926D"/>
  <w15:docId w15:val="{01940D86-A7E4-4587-9A84-9D0D0A5B9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17026B"/>
    <w:pPr>
      <w:tabs>
        <w:tab w:val="center" w:pos="4536"/>
        <w:tab w:val="right" w:pos="9072"/>
      </w:tabs>
    </w:pPr>
  </w:style>
  <w:style w:type="character" w:customStyle="1" w:styleId="ZhlavChar">
    <w:name w:val="Záhlaví Char"/>
    <w:basedOn w:val="Standardnpsmoodstavce"/>
    <w:link w:val="Zhlav"/>
    <w:uiPriority w:val="99"/>
    <w:rsid w:val="0017026B"/>
  </w:style>
  <w:style w:type="paragraph" w:styleId="Zpat">
    <w:name w:val="footer"/>
    <w:basedOn w:val="Normln"/>
    <w:link w:val="ZpatChar"/>
    <w:uiPriority w:val="99"/>
    <w:unhideWhenUsed/>
    <w:rsid w:val="0017026B"/>
    <w:pPr>
      <w:tabs>
        <w:tab w:val="center" w:pos="4536"/>
        <w:tab w:val="right" w:pos="9072"/>
      </w:tabs>
    </w:pPr>
  </w:style>
  <w:style w:type="character" w:customStyle="1" w:styleId="ZpatChar">
    <w:name w:val="Zápatí Char"/>
    <w:basedOn w:val="Standardnpsmoodstavce"/>
    <w:link w:val="Zpat"/>
    <w:uiPriority w:val="99"/>
    <w:rsid w:val="0017026B"/>
  </w:style>
  <w:style w:type="table" w:styleId="Mkatabulky">
    <w:name w:val="Table Grid"/>
    <w:basedOn w:val="Normlntabulka"/>
    <w:uiPriority w:val="39"/>
    <w:rsid w:val="002E3D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podarou">
    <w:name w:val="footnote text"/>
    <w:basedOn w:val="Normln"/>
    <w:link w:val="TextpoznpodarouChar"/>
    <w:uiPriority w:val="99"/>
    <w:semiHidden/>
    <w:unhideWhenUsed/>
    <w:rsid w:val="00F91670"/>
    <w:rPr>
      <w:sz w:val="20"/>
      <w:szCs w:val="20"/>
    </w:rPr>
  </w:style>
  <w:style w:type="character" w:customStyle="1" w:styleId="TextpoznpodarouChar">
    <w:name w:val="Text pozn. pod čarou Char"/>
    <w:basedOn w:val="Standardnpsmoodstavce"/>
    <w:link w:val="Textpoznpodarou"/>
    <w:uiPriority w:val="99"/>
    <w:semiHidden/>
    <w:rsid w:val="00F91670"/>
    <w:rPr>
      <w:sz w:val="20"/>
      <w:szCs w:val="20"/>
    </w:rPr>
  </w:style>
  <w:style w:type="character" w:styleId="Znakapoznpodarou">
    <w:name w:val="footnote reference"/>
    <w:basedOn w:val="Standardnpsmoodstavce"/>
    <w:uiPriority w:val="99"/>
    <w:semiHidden/>
    <w:unhideWhenUsed/>
    <w:rsid w:val="00F91670"/>
    <w:rPr>
      <w:vertAlign w:val="superscript"/>
    </w:rPr>
  </w:style>
  <w:style w:type="character" w:styleId="slostrnky">
    <w:name w:val="page number"/>
    <w:basedOn w:val="Standardnpsmoodstavce"/>
    <w:uiPriority w:val="99"/>
    <w:semiHidden/>
    <w:unhideWhenUsed/>
    <w:rsid w:val="00242DB7"/>
  </w:style>
  <w:style w:type="paragraph" w:styleId="Textbubliny">
    <w:name w:val="Balloon Text"/>
    <w:basedOn w:val="Normln"/>
    <w:link w:val="TextbublinyChar"/>
    <w:uiPriority w:val="99"/>
    <w:semiHidden/>
    <w:unhideWhenUsed/>
    <w:rsid w:val="00255A8A"/>
    <w:rPr>
      <w:rFonts w:ascii="Tahoma" w:hAnsi="Tahoma" w:cs="Tahoma"/>
      <w:sz w:val="16"/>
      <w:szCs w:val="16"/>
    </w:rPr>
  </w:style>
  <w:style w:type="character" w:customStyle="1" w:styleId="TextbublinyChar">
    <w:name w:val="Text bubliny Char"/>
    <w:basedOn w:val="Standardnpsmoodstavce"/>
    <w:link w:val="Textbubliny"/>
    <w:uiPriority w:val="99"/>
    <w:semiHidden/>
    <w:rsid w:val="00255A8A"/>
    <w:rPr>
      <w:rFonts w:ascii="Tahoma" w:hAnsi="Tahoma" w:cs="Tahoma"/>
      <w:sz w:val="16"/>
      <w:szCs w:val="16"/>
    </w:rPr>
  </w:style>
  <w:style w:type="character" w:styleId="Zstupntext">
    <w:name w:val="Placeholder Text"/>
    <w:basedOn w:val="Standardnpsmoodstavce"/>
    <w:uiPriority w:val="99"/>
    <w:semiHidden/>
    <w:rsid w:val="006C1EDC"/>
    <w:rPr>
      <w:color w:val="808080"/>
    </w:rPr>
  </w:style>
  <w:style w:type="character" w:styleId="Odkaznakoment">
    <w:name w:val="annotation reference"/>
    <w:basedOn w:val="Standardnpsmoodstavce"/>
    <w:uiPriority w:val="99"/>
    <w:semiHidden/>
    <w:unhideWhenUsed/>
    <w:rsid w:val="00E2763D"/>
    <w:rPr>
      <w:sz w:val="16"/>
      <w:szCs w:val="16"/>
    </w:rPr>
  </w:style>
  <w:style w:type="paragraph" w:styleId="Textkomente">
    <w:name w:val="annotation text"/>
    <w:basedOn w:val="Normln"/>
    <w:link w:val="TextkomenteChar"/>
    <w:uiPriority w:val="99"/>
    <w:semiHidden/>
    <w:unhideWhenUsed/>
    <w:rsid w:val="00E2763D"/>
    <w:rPr>
      <w:sz w:val="20"/>
      <w:szCs w:val="20"/>
    </w:rPr>
  </w:style>
  <w:style w:type="character" w:customStyle="1" w:styleId="TextkomenteChar">
    <w:name w:val="Text komentáře Char"/>
    <w:basedOn w:val="Standardnpsmoodstavce"/>
    <w:link w:val="Textkomente"/>
    <w:uiPriority w:val="99"/>
    <w:semiHidden/>
    <w:rsid w:val="00E2763D"/>
    <w:rPr>
      <w:sz w:val="20"/>
      <w:szCs w:val="20"/>
    </w:rPr>
  </w:style>
  <w:style w:type="paragraph" w:styleId="Pedmtkomente">
    <w:name w:val="annotation subject"/>
    <w:basedOn w:val="Textkomente"/>
    <w:next w:val="Textkomente"/>
    <w:link w:val="PedmtkomenteChar"/>
    <w:uiPriority w:val="99"/>
    <w:semiHidden/>
    <w:unhideWhenUsed/>
    <w:rsid w:val="00E2763D"/>
    <w:rPr>
      <w:b/>
      <w:bCs/>
    </w:rPr>
  </w:style>
  <w:style w:type="character" w:customStyle="1" w:styleId="PedmtkomenteChar">
    <w:name w:val="Předmět komentáře Char"/>
    <w:basedOn w:val="TextkomenteChar"/>
    <w:link w:val="Pedmtkomente"/>
    <w:uiPriority w:val="99"/>
    <w:semiHidden/>
    <w:rsid w:val="00E2763D"/>
    <w:rPr>
      <w:b/>
      <w:bCs/>
      <w:sz w:val="20"/>
      <w:szCs w:val="20"/>
    </w:rPr>
  </w:style>
  <w:style w:type="paragraph" w:styleId="Odstavecseseznamem">
    <w:name w:val="List Paragraph"/>
    <w:basedOn w:val="Normln"/>
    <w:uiPriority w:val="34"/>
    <w:qFormat/>
    <w:rsid w:val="00657019"/>
    <w:pPr>
      <w:ind w:left="720"/>
      <w:contextualSpacing/>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662470">
      <w:bodyDiv w:val="1"/>
      <w:marLeft w:val="0"/>
      <w:marRight w:val="0"/>
      <w:marTop w:val="0"/>
      <w:marBottom w:val="0"/>
      <w:divBdr>
        <w:top w:val="none" w:sz="0" w:space="0" w:color="auto"/>
        <w:left w:val="none" w:sz="0" w:space="0" w:color="auto"/>
        <w:bottom w:val="none" w:sz="0" w:space="0" w:color="auto"/>
        <w:right w:val="none" w:sz="0" w:space="0" w:color="auto"/>
      </w:divBdr>
    </w:div>
    <w:div w:id="2092701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7EC02-2956-419B-A400-9D1990B15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Pages>
  <Words>540</Words>
  <Characters>3192</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Voxová</dc:creator>
  <cp:lastModifiedBy>Voxová Eva (OStRM)</cp:lastModifiedBy>
  <cp:revision>34</cp:revision>
  <cp:lastPrinted>2024-01-10T10:49:00Z</cp:lastPrinted>
  <dcterms:created xsi:type="dcterms:W3CDTF">2024-05-10T10:25:00Z</dcterms:created>
  <dcterms:modified xsi:type="dcterms:W3CDTF">2024-05-17T08:19:00Z</dcterms:modified>
</cp:coreProperties>
</file>